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jc w:val="center"/>
        <w:rPr>
          <w:rFonts w:ascii="Calibri" w:hAnsi="Calibri" w:cs="Calibri" w:asciiTheme="minorHAnsi" w:cstheme="minorHAnsi" w:hAnsiTheme="minorHAnsi"/>
          <w:b/>
          <w:b/>
          <w:i w:val="false"/>
          <w:i w:val="false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březen 2025</w:t>
      </w:r>
      <w:bookmarkStart w:id="0" w:name="_GoBack"/>
      <w:bookmarkEnd w:id="0"/>
    </w:p>
    <w:p>
      <w:pPr>
        <w:pStyle w:val="Zhlav"/>
        <w:jc w:val="both"/>
        <w:rPr>
          <w:rFonts w:ascii="Calibri" w:hAnsi="Calibri" w:cs="Calibri" w:asciiTheme="minorHAnsi" w:cstheme="minorHAnsi" w:hAnsiTheme="minorHAnsi"/>
          <w:b/>
          <w:b/>
          <w:i w:val="false"/>
          <w:i w:val="false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cstheme="minorHAnsi" w:ascii="Calibri" w:hAnsi="Calibri"/>
          <w:b/>
          <w:i w:val="false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ListParagraph"/>
        <w:numPr>
          <w:ilvl w:val="0"/>
          <w:numId w:val="1"/>
        </w:numPr>
        <w:spacing w:lineRule="atLeast" w:line="120"/>
        <w:rPr>
          <w:rFonts w:ascii="Calibri" w:hAnsi="Calibri" w:cs="Calibri" w:asciiTheme="minorHAnsi" w:cstheme="minorHAnsi" w:hAnsiTheme="minorHAnsi"/>
          <w:i w:val="false"/>
          <w:i w:val="false"/>
          <w:sz w:val="36"/>
          <w:szCs w:val="36"/>
          <w:u w:val="single"/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36"/>
          <w:szCs w:val="36"/>
          <w:u w:val="single"/>
        </w:rPr>
        <w:t>3. 3. – 9. 3. -  Jarní prázdniny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Provoz v MŠ bude omezen, třídní učitelky budou zjišťovat docházku dětí.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tLeast" w:line="120"/>
        <w:rPr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36"/>
          <w:szCs w:val="36"/>
          <w:u w:val="single"/>
        </w:rPr>
        <w:t>11. 3. úterý – Herna Ela 9:00 – 11:00 h – Štěňata</w:t>
      </w:r>
    </w:p>
    <w:p>
      <w:pPr>
        <w:pStyle w:val="ListParagraph"/>
        <w:numPr>
          <w:ilvl w:val="0"/>
          <w:numId w:val="0"/>
        </w:numPr>
        <w:spacing w:lineRule="atLeast" w:line="120"/>
        <w:ind w:left="1080" w:hanging="0"/>
        <w:rPr>
          <w:rFonts w:ascii="Calibri" w:hAnsi="Calibri" w:cs="Calibri" w:asciiTheme="minorHAnsi" w:cstheme="minorHAnsi" w:hAnsiTheme="minorHAnsi"/>
          <w:b/>
          <w:b/>
          <w:i w:val="false"/>
          <w:i w:val="false"/>
          <w:u w:val="single"/>
        </w:rPr>
      </w:pPr>
      <w:r>
        <w:rPr>
          <w:rFonts w:cs="Calibri" w:cstheme="minorHAnsi" w:ascii="Calibri" w:hAnsi="Calibri"/>
          <w:b/>
          <w:i w:val="false"/>
          <w:u w:val="single"/>
        </w:rPr>
      </w:r>
    </w:p>
    <w:p>
      <w:pPr>
        <w:pStyle w:val="ListParagraph"/>
        <w:spacing w:lineRule="atLeast" w:line="120"/>
        <w:ind w:left="360" w:hanging="0"/>
        <w:jc w:val="both"/>
        <w:rPr>
          <w:rFonts w:ascii="Calibri" w:hAnsi="Calibri" w:cs="Calibri" w:asciiTheme="minorHAnsi" w:cstheme="minorHAnsi" w:hAnsiTheme="minorHAnsi"/>
          <w:b/>
          <w:b/>
          <w:i w:val="false"/>
          <w:i w:val="false"/>
          <w:sz w:val="36"/>
          <w:szCs w:val="36"/>
          <w:u w:val="single"/>
        </w:rPr>
      </w:pPr>
      <w:r>
        <w:rPr>
          <w:rFonts w:cs="Calibri" w:cstheme="minorHAnsi" w:ascii="Calibri" w:hAnsi="Calibri"/>
          <w:b/>
          <w:i w:val="false"/>
          <w:sz w:val="36"/>
          <w:szCs w:val="36"/>
          <w:u w:val="single"/>
        </w:rPr>
      </w:r>
    </w:p>
    <w:p>
      <w:pPr>
        <w:pStyle w:val="ListParagraph"/>
        <w:numPr>
          <w:ilvl w:val="0"/>
          <w:numId w:val="1"/>
        </w:numPr>
        <w:spacing w:lineRule="atLeast" w:line="120"/>
        <w:jc w:val="both"/>
        <w:rPr>
          <w:rFonts w:ascii="Calibri" w:hAnsi="Calibri" w:cs="Calibri" w:asciiTheme="minorHAnsi" w:cstheme="minorHAnsi" w:hAnsiTheme="minorHAnsi"/>
          <w:b/>
          <w:b/>
          <w:i w:val="false"/>
          <w:i w:val="false"/>
          <w:sz w:val="36"/>
          <w:szCs w:val="36"/>
          <w:u w:val="single"/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36"/>
          <w:szCs w:val="36"/>
          <w:u w:val="single"/>
        </w:rPr>
        <w:t>17. 3. pondělí – Divadlo Koloběžka v MŠ</w:t>
      </w:r>
    </w:p>
    <w:p>
      <w:pPr>
        <w:pStyle w:val="Normal"/>
        <w:spacing w:lineRule="atLeast" w:line="120"/>
        <w:jc w:val="both"/>
        <w:rPr>
          <w:rFonts w:ascii="Calibri" w:hAnsi="Calibri" w:cs="Calibri" w:asciiTheme="minorHAnsi" w:cstheme="minorHAnsi" w:hAnsiTheme="minorHAnsi"/>
          <w:b/>
          <w:b/>
          <w:i w:val="false"/>
          <w:i w:val="false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28"/>
          <w:szCs w:val="28"/>
        </w:rPr>
        <w:t>„</w:t>
      </w:r>
      <w:r>
        <w:rPr>
          <w:rFonts w:cs="Calibri" w:ascii="Calibri" w:hAnsi="Calibri" w:asciiTheme="minorHAnsi" w:cstheme="minorHAnsi" w:hAnsiTheme="minorHAnsi"/>
          <w:b/>
          <w:i w:val="false"/>
          <w:sz w:val="28"/>
          <w:szCs w:val="28"/>
        </w:rPr>
        <w:t>Na návštěvě v Broučkově“</w:t>
      </w:r>
    </w:p>
    <w:p>
      <w:pPr>
        <w:pStyle w:val="ListParagraph"/>
        <w:numPr>
          <w:ilvl w:val="0"/>
          <w:numId w:val="2"/>
        </w:numPr>
        <w:spacing w:lineRule="atLeast" w:line="120"/>
        <w:jc w:val="both"/>
        <w:rPr>
          <w:rFonts w:ascii="Calibri" w:hAnsi="Calibri" w:cs="Calibri" w:asciiTheme="minorHAnsi" w:cstheme="minorHAnsi" w:hAnsiTheme="minorHAnsi"/>
          <w:b/>
          <w:b/>
          <w:i w:val="false"/>
          <w:i w:val="false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28"/>
          <w:szCs w:val="28"/>
        </w:rPr>
        <w:t xml:space="preserve">v 9.00 hod. začátek na Legerově </w:t>
      </w:r>
    </w:p>
    <w:p>
      <w:pPr>
        <w:pStyle w:val="ListParagraph"/>
        <w:numPr>
          <w:ilvl w:val="0"/>
          <w:numId w:val="2"/>
        </w:numPr>
        <w:spacing w:lineRule="atLeast" w:line="120"/>
        <w:jc w:val="both"/>
        <w:rPr>
          <w:rFonts w:ascii="Calibri" w:hAnsi="Calibri" w:cs="Calibri" w:asciiTheme="minorHAnsi" w:cstheme="minorHAnsi" w:hAnsiTheme="minorHAnsi"/>
          <w:b/>
          <w:b/>
          <w:i w:val="false"/>
          <w:i w:val="false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28"/>
          <w:szCs w:val="28"/>
        </w:rPr>
        <w:t>v 10.30 hod. začátek na Bachmačské</w:t>
      </w:r>
    </w:p>
    <w:p>
      <w:pPr>
        <w:pStyle w:val="ListParagraph"/>
        <w:numPr>
          <w:ilvl w:val="0"/>
          <w:numId w:val="2"/>
        </w:numPr>
        <w:spacing w:lineRule="atLeast" w:line="120"/>
        <w:jc w:val="both"/>
        <w:rPr>
          <w:rFonts w:ascii="Calibri" w:hAnsi="Calibri" w:cs="Calibri" w:asciiTheme="minorHAnsi" w:cstheme="minorHAnsi" w:hAnsiTheme="minorHAnsi"/>
          <w:b/>
          <w:b/>
          <w:i w:val="false"/>
          <w:i w:val="false"/>
          <w:sz w:val="28"/>
          <w:szCs w:val="28"/>
        </w:rPr>
      </w:pPr>
      <w:r>
        <w:rPr>
          <w:rFonts w:cs="Calibri" w:cstheme="minorHAnsi" w:ascii="Calibri" w:hAnsi="Calibri"/>
          <w:b/>
          <w:i w:val="false"/>
          <w:sz w:val="28"/>
          <w:szCs w:val="2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 w:val="false"/>
          <w:i w:val="fals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cstheme="minorHAnsi" w:ascii="Calibri" w:hAnsi="Calibri"/>
          <w:i w:val="fals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i w:val="false"/>
          <w:i w:val="fals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36"/>
          <w:szCs w:val="36"/>
          <w:u w:val="single"/>
        </w:rPr>
        <w:t>Velikonoce v knihovně</w:t>
      </w:r>
      <w:r>
        <w:rPr>
          <w:rFonts w:cs="Calibri" w:ascii="Calibri" w:hAnsi="Calibri" w:asciiTheme="minorHAnsi" w:cstheme="minorHAnsi" w:hAnsiTheme="minorHAnsi"/>
          <w:b/>
          <w:i w:val="false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 w:val="false"/>
          <w:i w:val="fals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ascii="Calibri" w:hAnsi="Calibri" w:asciiTheme="minorHAnsi" w:cstheme="minorHAnsi" w:hAnsiTheme="minorHAnsi"/>
          <w:b/>
          <w:i/>
          <w:iCs/>
          <w:color w:val="C9211E"/>
          <w:sz w:val="28"/>
          <w:szCs w:val="28"/>
          <w:u w:val="none"/>
        </w:rPr>
        <w:t xml:space="preserve">  </w:t>
      </w:r>
      <w:r>
        <w:rPr>
          <w:rFonts w:cs="Calibri" w:ascii="Calibri" w:hAnsi="Calibri" w:asciiTheme="minorHAnsi" w:cstheme="minorHAnsi" w:hAnsiTheme="minorHAnsi"/>
          <w:b/>
          <w:i/>
          <w:iCs/>
          <w:color w:val="auto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Legerova se z kapacitních důvodů zúčastní v dubnu.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 w:val="false"/>
          <w:i w:val="fals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cstheme="minorHAnsi" w:ascii="Calibri" w:hAnsi="Calibri"/>
          <w:i w:val="fals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 w:val="false"/>
          <w:i w:val="fals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cstheme="minorHAnsi" w:ascii="Calibri" w:hAnsi="Calibri"/>
          <w:i w:val="fals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tLeast" w:line="120"/>
        <w:jc w:val="both"/>
        <w:rPr>
          <w:rFonts w:ascii="Calibri" w:hAnsi="Calibri" w:cs="Calibri" w:asciiTheme="minorHAnsi" w:cstheme="minorHAnsi" w:hAnsiTheme="minorHAnsi"/>
          <w:b/>
          <w:b/>
          <w:i w:val="false"/>
          <w:i w:val="false"/>
          <w:sz w:val="36"/>
          <w:szCs w:val="36"/>
          <w:u w:val="single"/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36"/>
          <w:szCs w:val="36"/>
          <w:u w:val="single"/>
        </w:rPr>
        <w:t>Jarní koncert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iCs/>
          <w:sz w:val="28"/>
          <w:szCs w:val="28"/>
        </w:rPr>
        <w:t>Děti s pí. učitelkami přivítají jaro známými písničkami. Zazpívají a zahrají si na dětské hudební nástroje, učitelky je budou doprovázet na piano, housle, kytaru a flétnu. Proběhne individuálně na třídách.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Cs/>
          <w:sz w:val="28"/>
          <w:szCs w:val="28"/>
        </w:rPr>
      </w:pPr>
      <w:r>
        <w:rPr>
          <w:rFonts w:cs="Calibri" w:cstheme="minorHAnsi" w:ascii="Calibri" w:hAnsi="Calibri"/>
          <w:iCs/>
          <w:sz w:val="28"/>
          <w:szCs w:val="2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Cs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tLeast" w:line="120"/>
        <w:rPr>
          <w:sz w:val="36"/>
          <w:szCs w:val="36"/>
          <w:u w:val="single"/>
        </w:rPr>
      </w:pPr>
      <w:r>
        <w:rPr>
          <w:rFonts w:cs="Calibri" w:ascii="Calibri" w:hAnsi="Calibri" w:asciiTheme="minorHAnsi" w:cstheme="minorHAnsi" w:hAnsiTheme="minorHAnsi"/>
          <w:b/>
          <w:i w:val="false"/>
          <w:sz w:val="36"/>
          <w:szCs w:val="36"/>
          <w:u w:val="single"/>
        </w:rPr>
        <w:t>21. 3. pátek – Herna Rimava 9:00 – 11:00 h – Koťata</w:t>
      </w:r>
    </w:p>
    <w:p>
      <w:pPr>
        <w:pStyle w:val="ListParagraph"/>
        <w:numPr>
          <w:ilvl w:val="0"/>
          <w:numId w:val="0"/>
        </w:numPr>
        <w:spacing w:lineRule="atLeast" w:line="120"/>
        <w:ind w:left="1080" w:hanging="0"/>
        <w:rPr>
          <w:rFonts w:ascii="Calibri" w:hAnsi="Calibri" w:cs="Calibri" w:asciiTheme="minorHAnsi" w:cstheme="minorHAnsi" w:hAnsiTheme="minorHAnsi"/>
          <w:b/>
          <w:b/>
          <w:i w:val="false"/>
          <w:i w:val="false"/>
        </w:rPr>
      </w:pPr>
      <w:r>
        <w:rPr>
          <w:rFonts w:cs="Calibri" w:cstheme="minorHAnsi" w:ascii="Calibri" w:hAnsi="Calibri"/>
          <w:b/>
          <w:i w:val="fals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C9211E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Upozorňujeme rodiče předškoláků, že zápisy do 1. tříd ZŠ se konají ve dnech 3. a 4. 4. 2025. </w:t>
      </w:r>
      <w:r>
        <w:rPr>
          <w:rFonts w:cs="Calibri" w:ascii="Calibri" w:hAnsi="Calibri" w:asciiTheme="minorHAnsi" w:cstheme="minorHAnsi" w:hAnsiTheme="minorHAnsi"/>
          <w:b/>
          <w:bCs/>
          <w:color w:val="C9211E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Zápisy se týkají i dětí s odloženou školní docházkou. Je nutné si včas vyřídit veškeré dokumenty.</w:t>
      </w:r>
    </w:p>
    <w:sectPr>
      <w:footerReference w:type="default" r:id="rId2"/>
      <w:footerReference w:type="first" r:id="rId3"/>
      <w:type w:val="nextPage"/>
      <w:pgSz w:w="11906" w:h="16838"/>
      <w:pgMar w:left="1418" w:right="1418" w:gutter="0" w:header="0" w:top="814" w:footer="709" w:bottom="1418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  <mc:AlternateContent>
        <mc:Choice Requires="wps">
          <w:drawing>
            <wp:anchor behindDoc="0" distT="0" distB="0" distL="111760" distR="111760" simplePos="0" locked="0" layoutInCell="0" allowOverlap="1" relativeHeight="2" wp14:anchorId="0BEAB19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0805" cy="22860"/>
              <wp:effectExtent l="9525" t="10160" r="6985" b="7620"/>
              <wp:wrapSquare wrapText="largest"/>
              <wp:docPr id="1" name="Obdélník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00" cy="2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sq"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Obdélník 1" path="m0,0l-2147483645,0l-2147483645,-2147483646l0,-2147483646xe" fillcolor="white" stroked="t" o:allowincell="f" style="position:absolute;margin-left:0pt;margin-top:0.05pt;width:7.05pt;height:1.7pt;mso-wrap-style:none;v-text-anchor:middle" wp14:anchorId="0BEAB194">
              <v:fill o:detectmouseclick="t" type="solid" color2="black"/>
              <v:stroke color="black" weight="9360" joinstyle="miter"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7a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auto"/>
      <w:kern w:val="0"/>
      <w:sz w:val="24"/>
      <w:szCs w:val="20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Zpat"/>
    <w:qFormat/>
    <w:rsid w:val="004e7a07"/>
    <w:rPr>
      <w:rFonts w:ascii="Times New Roman" w:hAnsi="Times New Roman" w:eastAsia="Times New Roman" w:cs="Times New Roman"/>
      <w:i/>
      <w:sz w:val="24"/>
      <w:szCs w:val="20"/>
      <w:lang w:eastAsia="zh-CN"/>
    </w:rPr>
  </w:style>
  <w:style w:type="character" w:styleId="ZhlavChar" w:customStyle="1">
    <w:name w:val="Záhlaví Char"/>
    <w:basedOn w:val="DefaultParagraphFont"/>
    <w:link w:val="Zhlav"/>
    <w:qFormat/>
    <w:rsid w:val="004e7a07"/>
    <w:rPr>
      <w:rFonts w:ascii="Times New Roman" w:hAnsi="Times New Roman" w:eastAsia="Times New Roman" w:cs="Times New Roman"/>
      <w:i/>
      <w:sz w:val="24"/>
      <w:szCs w:val="20"/>
      <w:lang w:eastAsia="zh-CN"/>
    </w:rPr>
  </w:style>
  <w:style w:type="character" w:styleId="Zdraznn">
    <w:name w:val="Zdůraznění"/>
    <w:basedOn w:val="DefaultParagraphFont"/>
    <w:uiPriority w:val="20"/>
    <w:qFormat/>
    <w:rsid w:val="00e00eba"/>
    <w:rPr>
      <w:i/>
      <w:i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81f2f"/>
    <w:rPr>
      <w:rFonts w:ascii="Segoe UI" w:hAnsi="Segoe UI" w:eastAsia="Times New Roman" w:cs="Segoe UI"/>
      <w:i/>
      <w:sz w:val="18"/>
      <w:szCs w:val="18"/>
      <w:lang w:eastAsia="zh-C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rsid w:val="004e7a0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Normal"/>
    <w:link w:val="ZhlavChar"/>
    <w:rsid w:val="004e7a0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7a0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81f2f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03bad"/>
    <w:pPr>
      <w:suppressAutoHyphens w:val="false"/>
      <w:spacing w:beforeAutospacing="1" w:afterAutospacing="1"/>
    </w:pPr>
    <w:rPr>
      <w:i w:val="false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LibreOffice/7.2.2.2$Windows_X86_64 LibreOffice_project/02b2acce88a210515b4a5bb2e46cbfb63fe97d56</Application>
  <AppVersion>15.0000</AppVersion>
  <Pages>1</Pages>
  <Words>150</Words>
  <Characters>713</Characters>
  <CharactersWithSpaces>853</CharactersWithSpaces>
  <Paragraphs>15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2023-02-08T11:55:00Z</dcterms:created>
  <dc:creator>Václava Třepinová</dc:creator>
  <dc:description/>
  <dc:language>cs-CZ</dc:language>
  <cp:lastModifiedBy/>
  <cp:lastPrinted>2025-02-21T09:36:00Z</cp:lastPrinted>
  <dcterms:modified xsi:type="dcterms:W3CDTF">2025-03-05T08:33:19Z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